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06" w:rsidRDefault="005C16CF">
      <w:proofErr w:type="spellStart"/>
      <w:r w:rsidRPr="005C16CF">
        <w:rPr>
          <w:rFonts w:hint="eastAsia"/>
        </w:rPr>
        <w:t>Odoo</w:t>
      </w:r>
      <w:proofErr w:type="spellEnd"/>
      <w:r w:rsidRPr="005C16CF">
        <w:rPr>
          <w:rFonts w:hint="eastAsia"/>
        </w:rPr>
        <w:t>中外币自动转汇的应用范例</w:t>
      </w:r>
      <w:r w:rsidRPr="005C16CF">
        <w:rPr>
          <w:rFonts w:hint="eastAsia"/>
        </w:rPr>
        <w:t>-</w:t>
      </w:r>
      <w:r w:rsidRPr="005C16CF">
        <w:rPr>
          <w:rFonts w:hint="eastAsia"/>
        </w:rPr>
        <w:t>台北</w:t>
      </w:r>
      <w:r w:rsidRPr="005C16CF">
        <w:rPr>
          <w:rFonts w:hint="eastAsia"/>
        </w:rPr>
        <w:t>-226408(3045661196)</w:t>
      </w:r>
      <w:r w:rsidRPr="005C16CF">
        <w:rPr>
          <w:rFonts w:hint="eastAsia"/>
        </w:rPr>
        <w:t>原创</w:t>
      </w:r>
    </w:p>
    <w:p w:rsidR="005C16CF" w:rsidRDefault="005C16CF"/>
    <w:p w:rsidR="005C16CF" w:rsidRDefault="009A0811">
      <w:r>
        <w:rPr>
          <w:rFonts w:hint="eastAsia"/>
        </w:rPr>
        <w:t>摘自</w:t>
      </w:r>
      <w:r>
        <w:rPr>
          <w:rFonts w:hint="eastAsia"/>
        </w:rPr>
        <w:t xml:space="preserve"> </w:t>
      </w:r>
      <w:r>
        <w:rPr>
          <w:rFonts w:hint="eastAsia"/>
        </w:rPr>
        <w:t>群</w:t>
      </w:r>
      <w:r w:rsidRPr="009A0811">
        <w:t>558952137</w:t>
      </w:r>
    </w:p>
    <w:p w:rsidR="00D774C0" w:rsidRDefault="00D774C0"/>
    <w:p w:rsidR="00D774C0" w:rsidRPr="00D774C0" w:rsidRDefault="00D774C0" w:rsidP="00D774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74C0">
        <w:rPr>
          <w:rFonts w:ascii="宋体" w:eastAsia="宋体" w:hAnsi="宋体" w:cs="宋体"/>
          <w:kern w:val="0"/>
          <w:sz w:val="24"/>
          <w:szCs w:val="24"/>
        </w:rPr>
        <w:t>【管理员】台北-226408(3045661196)  9:11:57</w:t>
      </w:r>
      <w:r w:rsidRPr="00D774C0">
        <w:rPr>
          <w:rFonts w:ascii="宋体" w:eastAsia="宋体" w:hAnsi="宋体" w:cs="宋体"/>
          <w:kern w:val="0"/>
          <w:sz w:val="24"/>
          <w:szCs w:val="24"/>
        </w:rPr>
        <w:br/>
        <w:t>因为</w:t>
      </w:r>
      <w:proofErr w:type="gramStart"/>
      <w:r w:rsidRPr="00D774C0">
        <w:rPr>
          <w:rFonts w:ascii="宋体" w:eastAsia="宋体" w:hAnsi="宋体" w:cs="宋体"/>
          <w:kern w:val="0"/>
          <w:sz w:val="24"/>
          <w:szCs w:val="24"/>
        </w:rPr>
        <w:t>总帐</w:t>
      </w:r>
      <w:proofErr w:type="gramEnd"/>
      <w:r w:rsidRPr="00D774C0">
        <w:rPr>
          <w:rFonts w:ascii="宋体" w:eastAsia="宋体" w:hAnsi="宋体" w:cs="宋体"/>
          <w:kern w:val="0"/>
          <w:sz w:val="24"/>
          <w:szCs w:val="24"/>
        </w:rPr>
        <w:t>只能接受系统本币别的结算(基于会计原则)，当系统中有外币形式存在(如外币采购 外币销售外币存款)，就会以外币在系统中的当前汇率</w:t>
      </w:r>
      <w:proofErr w:type="gramStart"/>
      <w:r w:rsidRPr="00D774C0">
        <w:rPr>
          <w:rFonts w:ascii="宋体" w:eastAsia="宋体" w:hAnsi="宋体" w:cs="宋体"/>
          <w:kern w:val="0"/>
          <w:sz w:val="24"/>
          <w:szCs w:val="24"/>
        </w:rPr>
        <w:t>”</w:t>
      </w:r>
      <w:proofErr w:type="gramEnd"/>
      <w:r w:rsidRPr="00D774C0">
        <w:rPr>
          <w:rFonts w:ascii="宋体" w:eastAsia="宋体" w:hAnsi="宋体" w:cs="宋体"/>
          <w:kern w:val="0"/>
          <w:sz w:val="24"/>
          <w:szCs w:val="24"/>
        </w:rPr>
        <w:t>自动转汇</w:t>
      </w:r>
      <w:proofErr w:type="gramStart"/>
      <w:r w:rsidRPr="00D774C0">
        <w:rPr>
          <w:rFonts w:ascii="宋体" w:eastAsia="宋体" w:hAnsi="宋体" w:cs="宋体"/>
          <w:kern w:val="0"/>
          <w:sz w:val="24"/>
          <w:szCs w:val="24"/>
        </w:rPr>
        <w:t>”</w:t>
      </w:r>
      <w:proofErr w:type="gramEnd"/>
      <w:r w:rsidRPr="00D774C0">
        <w:rPr>
          <w:rFonts w:ascii="宋体" w:eastAsia="宋体" w:hAnsi="宋体" w:cs="宋体"/>
          <w:kern w:val="0"/>
          <w:sz w:val="24"/>
          <w:szCs w:val="24"/>
        </w:rPr>
        <w:t>成本币</w:t>
      </w:r>
      <w:proofErr w:type="gramStart"/>
      <w:r w:rsidRPr="00D774C0">
        <w:rPr>
          <w:rFonts w:ascii="宋体" w:eastAsia="宋体" w:hAnsi="宋体" w:cs="宋体"/>
          <w:kern w:val="0"/>
          <w:sz w:val="24"/>
          <w:szCs w:val="24"/>
        </w:rPr>
        <w:t>别体现</w:t>
      </w:r>
      <w:proofErr w:type="gramEnd"/>
      <w:r w:rsidRPr="00D774C0">
        <w:rPr>
          <w:rFonts w:ascii="宋体" w:eastAsia="宋体" w:hAnsi="宋体" w:cs="宋体"/>
          <w:kern w:val="0"/>
          <w:sz w:val="24"/>
          <w:szCs w:val="24"/>
        </w:rPr>
        <w:t>到</w:t>
      </w:r>
      <w:proofErr w:type="gramStart"/>
      <w:r w:rsidRPr="00D774C0">
        <w:rPr>
          <w:rFonts w:ascii="宋体" w:eastAsia="宋体" w:hAnsi="宋体" w:cs="宋体"/>
          <w:kern w:val="0"/>
          <w:sz w:val="24"/>
          <w:szCs w:val="24"/>
        </w:rPr>
        <w:t>总帐</w:t>
      </w:r>
      <w:proofErr w:type="gramEnd"/>
      <w:r w:rsidRPr="00D774C0">
        <w:rPr>
          <w:rFonts w:ascii="宋体" w:eastAsia="宋体" w:hAnsi="宋体" w:cs="宋体"/>
          <w:kern w:val="0"/>
          <w:sz w:val="24"/>
          <w:szCs w:val="24"/>
        </w:rPr>
        <w:t>，并且每次外币的变动都会依据</w:t>
      </w:r>
      <w:proofErr w:type="gramStart"/>
      <w:r w:rsidRPr="00D774C0">
        <w:rPr>
          <w:rFonts w:ascii="宋体" w:eastAsia="宋体" w:hAnsi="宋体" w:cs="宋体"/>
          <w:kern w:val="0"/>
          <w:sz w:val="24"/>
          <w:szCs w:val="24"/>
        </w:rPr>
        <w:t>”</w:t>
      </w:r>
      <w:proofErr w:type="gramEnd"/>
      <w:r w:rsidRPr="00D774C0">
        <w:rPr>
          <w:rFonts w:ascii="宋体" w:eastAsia="宋体" w:hAnsi="宋体" w:cs="宋体"/>
          <w:kern w:val="0"/>
          <w:sz w:val="24"/>
          <w:szCs w:val="24"/>
        </w:rPr>
        <w:t>当前汇率</w:t>
      </w:r>
      <w:proofErr w:type="gramStart"/>
      <w:r w:rsidRPr="00D774C0">
        <w:rPr>
          <w:rFonts w:ascii="宋体" w:eastAsia="宋体" w:hAnsi="宋体" w:cs="宋体"/>
          <w:kern w:val="0"/>
          <w:sz w:val="24"/>
          <w:szCs w:val="24"/>
        </w:rPr>
        <w:t>”</w:t>
      </w:r>
      <w:proofErr w:type="gramEnd"/>
      <w:r w:rsidRPr="00D774C0">
        <w:rPr>
          <w:rFonts w:ascii="宋体" w:eastAsia="宋体" w:hAnsi="宋体" w:cs="宋体"/>
          <w:kern w:val="0"/>
          <w:sz w:val="24"/>
          <w:szCs w:val="24"/>
        </w:rPr>
        <w:t>重新计算成本币别的价值体现在</w:t>
      </w:r>
      <w:proofErr w:type="gramStart"/>
      <w:r w:rsidRPr="00D774C0">
        <w:rPr>
          <w:rFonts w:ascii="宋体" w:eastAsia="宋体" w:hAnsi="宋体" w:cs="宋体"/>
          <w:kern w:val="0"/>
          <w:sz w:val="24"/>
          <w:szCs w:val="24"/>
        </w:rPr>
        <w:t>总帐</w:t>
      </w:r>
      <w:proofErr w:type="gramEnd"/>
      <w:r w:rsidRPr="00D774C0">
        <w:rPr>
          <w:rFonts w:ascii="宋体" w:eastAsia="宋体" w:hAnsi="宋体" w:cs="宋体"/>
          <w:kern w:val="0"/>
          <w:sz w:val="24"/>
          <w:szCs w:val="24"/>
        </w:rPr>
        <w:t>上，所以会产生帐上汇差的损益，因此要定期调整外币余额的价值</w:t>
      </w:r>
      <w:r w:rsidRPr="00D774C0">
        <w:rPr>
          <w:rFonts w:ascii="宋体" w:eastAsia="宋体" w:hAnsi="宋体" w:cs="宋体"/>
          <w:kern w:val="0"/>
          <w:sz w:val="24"/>
          <w:szCs w:val="24"/>
        </w:rPr>
        <w:br/>
        <w:t>以下是关于系统中外币自动转汇的应用范例分享给大家参考:</w:t>
      </w:r>
      <w:r w:rsidRPr="00D774C0">
        <w:rPr>
          <w:rFonts w:ascii="宋体" w:eastAsia="宋体" w:hAnsi="宋体" w:cs="宋体"/>
          <w:kern w:val="0"/>
          <w:sz w:val="24"/>
          <w:szCs w:val="24"/>
        </w:rPr>
        <w:br/>
        <w:t>【管理员】台北-226408(3045661196)  9:12:04</w:t>
      </w:r>
      <w:r w:rsidRPr="00D774C0">
        <w:rPr>
          <w:rFonts w:ascii="宋体" w:eastAsia="宋体" w:hAnsi="宋体" w:cs="宋体"/>
          <w:kern w:val="0"/>
          <w:sz w:val="24"/>
          <w:szCs w:val="24"/>
        </w:rPr>
        <w:br/>
      </w:r>
      <w:r w:rsidRPr="00D774C0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9927732" cy="5646110"/>
            <wp:effectExtent l="0" t="0" r="0" b="0"/>
            <wp:docPr id="6" name="图片 6" descr="C:\Users\Administrator\Documents\Tencent Files\281388879\Image\Group\OS5VXU6V`MY3MRP)H[QMG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281388879\Image\Group\OS5VXU6V`MY3MRP)H[QMGX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0284" cy="566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4C0">
        <w:rPr>
          <w:rFonts w:ascii="宋体" w:eastAsia="宋体" w:hAnsi="宋体" w:cs="宋体"/>
          <w:kern w:val="0"/>
          <w:sz w:val="24"/>
          <w:szCs w:val="24"/>
        </w:rPr>
        <w:br/>
        <w:t>【管理员】台北-226408(3045661196)  9:12:09</w:t>
      </w:r>
      <w:r w:rsidRPr="00D774C0">
        <w:rPr>
          <w:rFonts w:ascii="宋体" w:eastAsia="宋体" w:hAnsi="宋体" w:cs="宋体"/>
          <w:kern w:val="0"/>
          <w:sz w:val="24"/>
          <w:szCs w:val="24"/>
        </w:rPr>
        <w:br/>
      </w:r>
      <w:r w:rsidRPr="00D774C0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9987185" cy="5641355"/>
            <wp:effectExtent l="0" t="0" r="0" b="0"/>
            <wp:docPr id="5" name="图片 5" descr="C:\Users\Administrator\Documents\Tencent Files\281388879\Image\Group\7_@RKU$D21D2`5{`EB%YG0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Tencent Files\281388879\Image\Group\7_@RKU$D21D2`5{`EB%YG0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5357" cy="565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4C0">
        <w:rPr>
          <w:rFonts w:ascii="宋体" w:eastAsia="宋体" w:hAnsi="宋体" w:cs="宋体"/>
          <w:kern w:val="0"/>
          <w:sz w:val="24"/>
          <w:szCs w:val="24"/>
        </w:rPr>
        <w:br/>
        <w:t>【管理员】台北-226408(3045661196)  9:12:14</w:t>
      </w:r>
      <w:r w:rsidRPr="00D774C0">
        <w:rPr>
          <w:rFonts w:ascii="宋体" w:eastAsia="宋体" w:hAnsi="宋体" w:cs="宋体"/>
          <w:kern w:val="0"/>
          <w:sz w:val="24"/>
          <w:szCs w:val="24"/>
        </w:rPr>
        <w:br/>
      </w:r>
      <w:r w:rsidRPr="00D774C0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10653234" cy="5079440"/>
            <wp:effectExtent l="0" t="0" r="0" b="6985"/>
            <wp:docPr id="4" name="图片 4" descr="C:\Users\Administrator\Documents\Tencent Files\281388879\Image\Group\F4YY${8@8)(]6U4}]O4ZW]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281388879\Image\Group\F4YY${8@8)(]6U4}]O4ZW]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639" cy="509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4C0">
        <w:rPr>
          <w:rFonts w:ascii="宋体" w:eastAsia="宋体" w:hAnsi="宋体" w:cs="宋体"/>
          <w:kern w:val="0"/>
          <w:sz w:val="24"/>
          <w:szCs w:val="24"/>
        </w:rPr>
        <w:br/>
        <w:t>【管理员】台北-226408(3045661196)  9:12:20</w:t>
      </w:r>
      <w:r w:rsidRPr="00D774C0">
        <w:rPr>
          <w:rFonts w:ascii="宋体" w:eastAsia="宋体" w:hAnsi="宋体" w:cs="宋体"/>
          <w:kern w:val="0"/>
          <w:sz w:val="24"/>
          <w:szCs w:val="24"/>
        </w:rPr>
        <w:br/>
      </w:r>
      <w:r w:rsidRPr="00D774C0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9852138" cy="4852135"/>
            <wp:effectExtent l="0" t="0" r="0" b="5715"/>
            <wp:docPr id="3" name="图片 3" descr="C:\Users\Administrator\Documents\Tencent Files\281388879\Image\Group\%0P@WR%Y2X%[6_22FV3$T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Tencent Files\281388879\Image\Group\%0P@WR%Y2X%[6_22FV3$TW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876338" cy="486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4C0">
        <w:rPr>
          <w:rFonts w:ascii="宋体" w:eastAsia="宋体" w:hAnsi="宋体" w:cs="宋体"/>
          <w:kern w:val="0"/>
          <w:sz w:val="24"/>
          <w:szCs w:val="24"/>
        </w:rPr>
        <w:br/>
        <w:t>【管理员】台北-226408(3045661196)  9:12:25</w:t>
      </w:r>
      <w:r w:rsidRPr="00D774C0">
        <w:rPr>
          <w:rFonts w:ascii="宋体" w:eastAsia="宋体" w:hAnsi="宋体" w:cs="宋体"/>
          <w:kern w:val="0"/>
          <w:sz w:val="24"/>
          <w:szCs w:val="24"/>
        </w:rPr>
        <w:br/>
      </w:r>
      <w:r w:rsidRPr="00D774C0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10416076" cy="3448239"/>
            <wp:effectExtent l="0" t="0" r="4445" b="0"/>
            <wp:docPr id="2" name="图片 2" descr="C:\Users\Administrator\Documents\Tencent Files\281388879\Image\Group\J8LM]K($EZ{$4RM4Y%AT%{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cuments\Tencent Files\281388879\Image\Group\J8LM]K($EZ{$4RM4Y%AT%{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022" cy="345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4C0">
        <w:rPr>
          <w:rFonts w:ascii="宋体" w:eastAsia="宋体" w:hAnsi="宋体" w:cs="宋体"/>
          <w:kern w:val="0"/>
          <w:sz w:val="24"/>
          <w:szCs w:val="24"/>
        </w:rPr>
        <w:br/>
        <w:t>【管理员】台北-226408(3045661196)  9:12:29</w:t>
      </w:r>
      <w:r w:rsidRPr="00D774C0">
        <w:rPr>
          <w:rFonts w:ascii="宋体" w:eastAsia="宋体" w:hAnsi="宋体" w:cs="宋体"/>
          <w:kern w:val="0"/>
          <w:sz w:val="24"/>
          <w:szCs w:val="24"/>
        </w:rPr>
        <w:br/>
      </w:r>
      <w:r w:rsidRPr="00D774C0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9891878" cy="4981432"/>
            <wp:effectExtent l="0" t="0" r="0" b="0"/>
            <wp:docPr id="1" name="图片 1" descr="C:\Users\Administrator\Documents\Tencent Files\281388879\Image\Group\%)0KP`SJ(B94B8)NBSOM{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ocuments\Tencent Files\281388879\Image\Group\%)0KP`SJ(B94B8)NBSOM{P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814" cy="499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4C0">
        <w:rPr>
          <w:rFonts w:ascii="宋体" w:eastAsia="宋体" w:hAnsi="宋体" w:cs="宋体"/>
          <w:kern w:val="0"/>
          <w:sz w:val="24"/>
          <w:szCs w:val="24"/>
        </w:rPr>
        <w:br/>
        <w:t>【管理员】台北-226408(3045661196)  9:12:38</w:t>
      </w:r>
      <w:r w:rsidRPr="00D774C0">
        <w:rPr>
          <w:rFonts w:ascii="宋体" w:eastAsia="宋体" w:hAnsi="宋体" w:cs="宋体"/>
          <w:kern w:val="0"/>
          <w:sz w:val="24"/>
          <w:szCs w:val="24"/>
        </w:rPr>
        <w:br/>
        <w:t>以上</w:t>
      </w:r>
    </w:p>
    <w:p w:rsidR="00EE0F0D" w:rsidRPr="00EE0F0D" w:rsidRDefault="00EE0F0D" w:rsidP="00EE0F0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E0F0D">
        <w:rPr>
          <w:rFonts w:ascii="宋体" w:eastAsia="宋体" w:hAnsi="宋体" w:cs="宋体"/>
          <w:kern w:val="0"/>
          <w:sz w:val="24"/>
          <w:szCs w:val="24"/>
        </w:rPr>
        <w:t>【掌门】广州-SAM(928662968)  9:16:57</w:t>
      </w:r>
      <w:r w:rsidRPr="00EE0F0D">
        <w:rPr>
          <w:rFonts w:ascii="宋体" w:eastAsia="宋体" w:hAnsi="宋体" w:cs="宋体"/>
          <w:kern w:val="0"/>
          <w:sz w:val="24"/>
          <w:szCs w:val="24"/>
        </w:rPr>
        <w:br/>
        <w:t>因为系统设定的汇率与实际结算的汇率肯定有一点点差额，所以正常我们会做多一个调整分录来调平人民币</w:t>
      </w:r>
      <w:proofErr w:type="gramStart"/>
      <w:r w:rsidRPr="00EE0F0D">
        <w:rPr>
          <w:rFonts w:ascii="宋体" w:eastAsia="宋体" w:hAnsi="宋体" w:cs="宋体"/>
          <w:kern w:val="0"/>
          <w:sz w:val="24"/>
          <w:szCs w:val="24"/>
        </w:rPr>
        <w:t>帐户</w:t>
      </w:r>
      <w:proofErr w:type="gramEnd"/>
      <w:r w:rsidRPr="00EE0F0D">
        <w:rPr>
          <w:rFonts w:ascii="宋体" w:eastAsia="宋体" w:hAnsi="宋体" w:cs="宋体"/>
          <w:kern w:val="0"/>
          <w:sz w:val="24"/>
          <w:szCs w:val="24"/>
        </w:rPr>
        <w:t xml:space="preserve">余额 </w:t>
      </w:r>
    </w:p>
    <w:p w:rsidR="00D774C0" w:rsidRPr="00EE0F0D" w:rsidRDefault="00D774C0">
      <w:bookmarkStart w:id="0" w:name="_GoBack"/>
      <w:bookmarkEnd w:id="0"/>
    </w:p>
    <w:sectPr w:rsidR="00D774C0" w:rsidRPr="00EE0F0D" w:rsidSect="00D774C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BC"/>
    <w:rsid w:val="005C16CF"/>
    <w:rsid w:val="00935806"/>
    <w:rsid w:val="009A0811"/>
    <w:rsid w:val="00D774C0"/>
    <w:rsid w:val="00EE0F0D"/>
    <w:rsid w:val="00FC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23F61-0C92-4C98-8381-76F4247C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liangjia</dc:creator>
  <cp:keywords/>
  <dc:description/>
  <cp:lastModifiedBy>liangjia</cp:lastModifiedBy>
  <cp:revision>5</cp:revision>
  <dcterms:created xsi:type="dcterms:W3CDTF">2017-09-21T01:18:00Z</dcterms:created>
  <dcterms:modified xsi:type="dcterms:W3CDTF">2017-09-21T01:22:00Z</dcterms:modified>
</cp:coreProperties>
</file>